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ขอรับข้อมูลข่าวสารของทางราชการ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ขอรับข้อมูลข่าวสารของทางราชการ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พรบ.ข้อมูลข่าวสารของทางราชการ  พ.ศ. 2540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พรบ.ข้อมูลข่าวสารของทางราชการ พ.ศ.2540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95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ขอรับข้อมูลข่าวสารของทางราชการ  ณัชกฤช 13/08/2558 11:26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งานนโยบายและแผนฯ สำนักงานปลัด องค์การบริหารส่วนตำบลกันทรารมย์ อำเภอกระสัง จังหวัดบุรีรัมย์ 31160  โทร.044666114  โทรสาร.044666115   email.  6310302@dla.go.th/ติดต่อด้วยตนเอง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พระราชบัญญัติข้อมูลข่าวสารของทางราชการ พ.ศ. 2540 มีเจตนารมณ์ที่ต้องการให้ประชาชนมีโอกาสอย่างกว้างขวางในการรับรู้ข้อมูลข่าวสารเกี่ยวกับการดำเนินการต่างๆของรัฐ เพื่อให้ประชาชนจะได้สามารถแสดงความคิดเห็นและใช้สิทธิทางการเมืองได้ถูกต้องตรงกับความเป็นจริง มีโอกาสรู้ถึงสิทธิและหน้าที่ของตนอย่างเต็มที่ ส่งเสริมให้การบริหารงานของรัฐเป็นไปอย่างมีประสิทธิภาพและโปร่งใส่ มุ่งต่อประโยชน์สุขของประชาชนมากยิ่งขึ้น โดยให้สิทธิแก่ประชาชนในการตรวจดูข้อมูลข่าวสารของหน่วยงานของรัฐทั้งในส่วนกลาง ส่วนภูมิภาค และส่วนท้องถิ่น โดยกำหนดให้หน่วยงานของรัฐทุกแห่งจะต้องจัดเตรียมข้อมูลข่าวสารอย่างน้อยตามที่กฎหมายกำหนดรวมไว้ให้พร้อมสำหรับประชาชนเข้าตรวจดู โดยจะต้องจัดเตรียมสถานที่เพื่อรวบรวมข้อมูลข่าวสารดังกล่าวและจัดให้มีรายการบัญชี</w:t>
        <w:br/>
        <w:t xml:space="preserve"/>
        <w:br/>
        <w:t xml:space="preserve"/>
        <w:br/>
        <w:t xml:space="preserve"/>
        <w:br/>
        <w:t xml:space="preserve">ข้อมูลข่าวสารด้วย</w:t>
        <w:br/>
        <w:t xml:space="preserve"/>
        <w:br/>
        <w:t xml:space="preserve">๑. วิธีการและเงื่อนไขการให้บริการข้อมูลข่าวสารประชาชนมีสิทธิยื่นคาขอข้อมูลข่าวสารสิทธิในการยื่นคำขอข้อมูลข่าวสารนี้ถือว่าเป็นไปตาม มาตรา ๑๑ของกฎหมาย ที่ประชาชนมีสิทธิยื่นคำขอข้อมูลข่าวสารของราชการได้ทุกเรื่องโดยกฎหมายไม่ได้จำกัดหรือข้อห้ามว่าไม่ให้ยื่นคำขอข่าวสารประเภทใดเรื่องใด 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  <w:br/>
        <w:t xml:space="preserve"/>
        <w:br/>
        <w:t xml:space="preserve">๒.ประชาชนได้ใช้สิทธิยื่นคำขอข้อมูลข่าวสารโดยเขียนคำขอให้เข้าใจได้พอสมควรว่าขอข้อมูลข่าวสารเรื่องใดหน่วยงานของรัฐจะต้องจัดให้ในเวลาอันสมควร กฎหมายได้บัญญัติรับรองสิทธิการขอข้อมูลข่าวสารของทางราชการไว้ว่า ถ้าประชาชนได้เขียนคำขอให้เข้าใจได้พอสมควรว่าข้อมูลข่าวสารเรื่องใด หน่วยงานของรัฐผู้รับผิดชอบจะต้องจัดหาข้อมูลข่าวสารให้กับประชาชนที่ยื่นคำขอในเวลาอันควรด้วยเช่นกัน โดยในปีงบประมาณ ๒๕๔๘ คณะรัฐมนตรีได้มีมติให้หน่วยงานของรัฐถือปฏิบัติดังนี้</w:t>
        <w:br/>
        <w:t xml:space="preserve"/>
        <w:br/>
        <w:t xml:space="preserve">๒.๑ กรณีที่ประชาชนขอข้อมูลข่าวสารของรัฐ ซึ่งข้อมูลข่าวสารนั้นหน่วยงานของรัฐมีข้อมูลพร้อมที่จะจัดหาให้ได้จะต้องดาเนินการให้แล้วเสร็จโดยเร็วภายในวันที่ขอรับบริการ</w:t>
        <w:br/>
        <w:t xml:space="preserve"/>
        <w:br/>
        <w:t xml:space="preserve">๒.๒ กรณีที่ข้อมูลข่าวสารที่ขอมีจานวนมาก หรือไม่สารมารถดำเนินการให้แล้วเสร็จ ภายใน ๑๕ วัน จะต้องแจ้งผู้ขอข้อมูลทราบภายใน ๑๕ วัน รวมทั้งแจ้งกำหนดวันที่จะดำเนินการแล้วเสร็จให้ผู้ขอทราบด้วย</w:t>
        <w:br/>
        <w:t xml:space="preserve"/>
        <w:br/>
        <w:t xml:space="preserve">๒.๓ กรณีที่ไม่เปิดเผยข้อมูลข่าวสารตามคาขอ จะต้องแจ้งคำสั่งมิให้เปิดเผยข้อมูลพร้อมเหตุผลให้ผู้ขอข้อมูลทราบภายใน ๑๕ วัน นับจากวันที่ได้รับคำขอ</w:t>
        <w:br/>
        <w:t xml:space="preserve"/>
        <w:br/>
        <w:t xml:space="preserve">๓. การใช้สิทธิขอข้อมูลข่าวสารของประชาชน ต้องไม่บ่อยครั้งหรือจำนวนมากโดยไม่มีเหตุผลอันสมควร แม้ว่าสิทธิการยื่นขอข้อมูลข่าวสารของประชาชน ซึ่งกฎหมายรองรับให้เป็นสิทธิของคนทุกคนโดยไม่จำเป็นต้องมีส่วนได้ส่วนเสีย แต่ถ้าประชาชนยื่นคำขอข้อมูลข่าวสารบ่อยครั้งโดยไม่มีเหตุผลอันควร หน่วยงานของรัฐก็อาจให้เหตุผลนี้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ยื่นคำร้องพร้อมแสดงบัตร</w:t>
              <w:br/>
              <w:t xml:space="preserve">ประจำตัวประชาชน 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เจ้าหน้าที่ตรวจสอบคำร้อง 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เสนอผู้มีอำนาจอนุมัติ 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จัดข้อมูลข่าวสารให้ผู้ยื่นคำ</w:t>
              <w:br/>
              <w:t xml:space="preserve">ขอ 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(ระยะเวลาตามปริมาณเอกสาร)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0 -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95 นาที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ตามปริมาณเอกสารที่จะถ่ายสำเนาหรือคัดลอกให้แก่ผู้ขอรับบริการ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(สอบถาม ณ จุดบริการ)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31160 โทร.044666114 โทรสาร.044666115 email. 6310302@dla.go.th /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