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(เปลี่ยนแปลงรายการจดทะเบียน)  กรณีผู้ขอจดทะเบียนเป็นบุคคลธรรมดา ณัชกฤช สำเนาคู่มือประชาชน 15/07/2015 21:14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</w:t>
              <w:br/>
              <w:t xml:space="preserve">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30 วัน นับตั้งแต่วันที่ได้มีการเปลี่ยนแปลงรายการนั้นๆ  (มาตรา 13)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/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นายทะเบียนตรวจพิจารณาเอกสาร/แจ้งผล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การลงนาม/คณะกรรมการมีมติ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60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(สำเนาบัตรประจำตัวของผู้ประกอบพาณิชยกิจ พร้อมลงนามรับรองสำเนาถูกต้อง)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(สำเนาทะเบียนบ้านของผู้ประกอบพาณิชยกิจ พร้อมลงนามรับรองสำเนาถูกต้อง)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คำขอจดทะเบียนพาณิชย์ (แบบ ทพ.)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(ต้นฉบับ) 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(กรณีผู้ประกอบพาณิชยกิจมิได้เป็นเจ้าบ้าน 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                                                                                    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(กรณีผู้ประกอบพาณิชยกิจมิได้เป็นเจ้าบ้าน)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หนังสือมอบอำนาจ (ถ้ามี) พร้อมปิดอากรแสตมป์ 10 บาท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 ใบทะเบียนพาณิชย์ (ฉบับจริง)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 (ครั้งละ)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20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ค่าธรรมเนียมคัดสำเนาเอกสาร (ชุดละ)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30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 โทร.044666114 โทรสาร.044666115 www.ktr.go.th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ร้องเรียนต่อกองทะเบียนธุรกิจ กรมพัฒนาธุรกิจการค้า 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โทรศัพท์ 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เว็บไซต์  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